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F0C7" w14:textId="77777777" w:rsidR="00F87E5B" w:rsidRDefault="00366787" w:rsidP="00D87DE8">
      <w:pPr>
        <w:ind w:firstLine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Title page</w:t>
      </w:r>
      <w:r w:rsidR="006E350C">
        <w:rPr>
          <w:b/>
          <w:bCs/>
          <w:sz w:val="28"/>
          <w:szCs w:val="28"/>
          <w:lang w:val="en-GB"/>
        </w:rPr>
        <w:t xml:space="preserve"> [OMITTED IN PEER REVIEW]</w:t>
      </w:r>
    </w:p>
    <w:p w14:paraId="3E9CE0DA" w14:textId="77777777" w:rsidR="006E350C" w:rsidRDefault="006E350C" w:rsidP="00D87DE8">
      <w:pPr>
        <w:ind w:firstLine="0"/>
        <w:rPr>
          <w:lang w:val="en-GB"/>
        </w:rPr>
      </w:pPr>
    </w:p>
    <w:p w14:paraId="236AEDE1" w14:textId="77777777" w:rsidR="00D87DE8" w:rsidRDefault="00D87DE8" w:rsidP="00D87DE8">
      <w:pPr>
        <w:ind w:firstLine="0"/>
        <w:rPr>
          <w:lang w:val="en-GB"/>
        </w:rPr>
      </w:pPr>
    </w:p>
    <w:p w14:paraId="58348CAE" w14:textId="77777777" w:rsidR="00366787" w:rsidRDefault="00366787" w:rsidP="00D87DE8">
      <w:pPr>
        <w:ind w:firstLine="0"/>
        <w:rPr>
          <w:lang w:val="en-GB"/>
        </w:rPr>
      </w:pPr>
      <w:r>
        <w:rPr>
          <w:lang w:val="en-GB"/>
        </w:rPr>
        <w:t>Author’s name; abbreviation of author’s middle name (if present); author’s surname</w:t>
      </w:r>
      <w:r w:rsidR="003B0633">
        <w:rPr>
          <w:lang w:val="en-GB"/>
        </w:rPr>
        <w:t>:</w:t>
      </w:r>
    </w:p>
    <w:p w14:paraId="7305D509" w14:textId="77777777" w:rsidR="003B0633" w:rsidRDefault="003B0633" w:rsidP="00D87DE8">
      <w:pPr>
        <w:ind w:firstLine="0"/>
        <w:rPr>
          <w:lang w:val="en-GB"/>
        </w:rPr>
      </w:pPr>
    </w:p>
    <w:p w14:paraId="41CAB4B4" w14:textId="77777777" w:rsidR="003B0633" w:rsidRDefault="003B0633" w:rsidP="00D87DE8">
      <w:pPr>
        <w:ind w:firstLine="0"/>
        <w:rPr>
          <w:lang w:val="en-GB"/>
        </w:rPr>
      </w:pPr>
    </w:p>
    <w:p w14:paraId="18832FBD" w14:textId="77777777" w:rsidR="00366787" w:rsidRDefault="00366787" w:rsidP="00D87DE8">
      <w:pPr>
        <w:ind w:firstLine="0"/>
        <w:rPr>
          <w:lang w:val="en-GB"/>
        </w:rPr>
      </w:pPr>
      <w:r>
        <w:rPr>
          <w:lang w:val="en-GB"/>
        </w:rPr>
        <w:t>Author’s academic affiliation (if any)</w:t>
      </w:r>
      <w:r w:rsidR="003B0633">
        <w:rPr>
          <w:lang w:val="en-GB"/>
        </w:rPr>
        <w:t>:</w:t>
      </w:r>
    </w:p>
    <w:p w14:paraId="7BCB3109" w14:textId="77777777" w:rsidR="006E350C" w:rsidRDefault="006E350C" w:rsidP="00D87DE8">
      <w:pPr>
        <w:ind w:firstLine="0"/>
        <w:rPr>
          <w:lang w:val="en-GB"/>
        </w:rPr>
      </w:pPr>
    </w:p>
    <w:p w14:paraId="3D251C22" w14:textId="77777777" w:rsidR="00CD3B6F" w:rsidRDefault="00CD3B6F" w:rsidP="00D87DE8">
      <w:pPr>
        <w:ind w:firstLine="0"/>
        <w:rPr>
          <w:lang w:val="en-GB"/>
        </w:rPr>
      </w:pPr>
    </w:p>
    <w:p w14:paraId="53B5138D" w14:textId="77777777" w:rsidR="00CD3B6F" w:rsidRDefault="00CD3B6F" w:rsidP="00CF77D3">
      <w:pPr>
        <w:ind w:firstLine="0"/>
        <w:rPr>
          <w:lang w:val="en-GB"/>
        </w:rPr>
      </w:pPr>
      <w:r>
        <w:rPr>
          <w:lang w:val="en-GB"/>
        </w:rPr>
        <w:t xml:space="preserve">Brief profile of the author (max. </w:t>
      </w:r>
      <w:r w:rsidR="00CF77D3">
        <w:rPr>
          <w:lang w:val="en-GB"/>
        </w:rPr>
        <w:t>15</w:t>
      </w:r>
      <w:r>
        <w:rPr>
          <w:lang w:val="en-GB"/>
        </w:rPr>
        <w:t>0 words):</w:t>
      </w:r>
    </w:p>
    <w:p w14:paraId="64BBE1D6" w14:textId="77777777" w:rsidR="00CD3B6F" w:rsidRDefault="00CD3B6F" w:rsidP="00D87DE8">
      <w:pPr>
        <w:ind w:firstLine="0"/>
        <w:rPr>
          <w:lang w:val="en-GB"/>
        </w:rPr>
      </w:pPr>
    </w:p>
    <w:p w14:paraId="16D3B1E0" w14:textId="77777777" w:rsidR="003B0633" w:rsidRDefault="003B0633" w:rsidP="00D87DE8">
      <w:pPr>
        <w:ind w:firstLine="0"/>
        <w:rPr>
          <w:lang w:val="en-GB"/>
        </w:rPr>
      </w:pPr>
    </w:p>
    <w:p w14:paraId="525B9DC3" w14:textId="77777777" w:rsidR="00366787" w:rsidRDefault="00366787" w:rsidP="00D87DE8">
      <w:pPr>
        <w:ind w:firstLine="0"/>
        <w:rPr>
          <w:lang w:val="en-GB"/>
        </w:rPr>
      </w:pPr>
      <w:r>
        <w:rPr>
          <w:lang w:val="en-GB"/>
        </w:rPr>
        <w:t>Author’s contacts (e-mail)</w:t>
      </w:r>
      <w:r w:rsidR="003B0633">
        <w:rPr>
          <w:lang w:val="en-GB"/>
        </w:rPr>
        <w:t>:</w:t>
      </w:r>
    </w:p>
    <w:p w14:paraId="1FC0354E" w14:textId="77777777" w:rsidR="006E350C" w:rsidRDefault="006E350C" w:rsidP="00D87DE8">
      <w:pPr>
        <w:ind w:firstLine="0"/>
        <w:rPr>
          <w:lang w:val="en-GB"/>
        </w:rPr>
      </w:pPr>
    </w:p>
    <w:p w14:paraId="2BC9C7A8" w14:textId="77777777" w:rsidR="003B0633" w:rsidRDefault="003B0633" w:rsidP="00D87DE8">
      <w:pPr>
        <w:ind w:firstLine="0"/>
        <w:rPr>
          <w:lang w:val="en-GB"/>
        </w:rPr>
      </w:pPr>
    </w:p>
    <w:p w14:paraId="76FD3518" w14:textId="77777777" w:rsidR="006E350C" w:rsidRDefault="006E350C" w:rsidP="00D87DE8">
      <w:pPr>
        <w:ind w:firstLine="0"/>
        <w:rPr>
          <w:lang w:val="en-GB"/>
        </w:rPr>
      </w:pPr>
      <w:r>
        <w:rPr>
          <w:lang w:val="en-GB"/>
        </w:rPr>
        <w:t>Date of submission</w:t>
      </w:r>
      <w:r w:rsidR="003B0633">
        <w:rPr>
          <w:lang w:val="en-GB"/>
        </w:rPr>
        <w:t xml:space="preserve"> (dd/Name of the month/</w:t>
      </w:r>
      <w:proofErr w:type="spellStart"/>
      <w:r w:rsidR="003B0633">
        <w:rPr>
          <w:lang w:val="en-GB"/>
        </w:rPr>
        <w:t>yyyy</w:t>
      </w:r>
      <w:proofErr w:type="spellEnd"/>
      <w:r w:rsidR="003B0633">
        <w:rPr>
          <w:lang w:val="en-GB"/>
        </w:rPr>
        <w:t>):</w:t>
      </w:r>
    </w:p>
    <w:p w14:paraId="6AEADB58" w14:textId="77777777" w:rsidR="003B0633" w:rsidRDefault="003B0633" w:rsidP="00D87DE8">
      <w:pPr>
        <w:ind w:firstLine="0"/>
        <w:rPr>
          <w:lang w:val="en-GB"/>
        </w:rPr>
      </w:pPr>
    </w:p>
    <w:p w14:paraId="4EEDA219" w14:textId="77777777" w:rsidR="003B0633" w:rsidRDefault="003B0633" w:rsidP="00D01789">
      <w:pPr>
        <w:ind w:firstLine="0"/>
        <w:rPr>
          <w:lang w:val="en-GB"/>
        </w:rPr>
      </w:pPr>
    </w:p>
    <w:p w14:paraId="0D707EEA" w14:textId="77777777" w:rsidR="00366787" w:rsidRDefault="00366787" w:rsidP="00366787">
      <w:pPr>
        <w:spacing w:before="240" w:after="240"/>
        <w:ind w:firstLine="0"/>
        <w:rPr>
          <w:lang w:val="en-GB"/>
        </w:rPr>
      </w:pPr>
      <w:r>
        <w:rPr>
          <w:lang w:val="en-GB"/>
        </w:rPr>
        <w:br w:type="page"/>
      </w:r>
    </w:p>
    <w:p w14:paraId="2FC184B7" w14:textId="77777777" w:rsidR="00366787" w:rsidRDefault="00366787" w:rsidP="006E350C">
      <w:pPr>
        <w:ind w:firstLine="0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lastRenderedPageBreak/>
        <w:t>Main contribution</w:t>
      </w:r>
      <w:r w:rsidR="00DF0345">
        <w:rPr>
          <w:b/>
          <w:bCs/>
          <w:sz w:val="28"/>
          <w:szCs w:val="28"/>
          <w:lang w:val="en-GB"/>
        </w:rPr>
        <w:t xml:space="preserve"> (layout sample)</w:t>
      </w:r>
    </w:p>
    <w:p w14:paraId="2E0D32AE" w14:textId="77777777" w:rsidR="005B3654" w:rsidRDefault="005B3654" w:rsidP="005B3654">
      <w:pPr>
        <w:ind w:firstLine="0"/>
        <w:rPr>
          <w:lang w:val="en-GB"/>
        </w:rPr>
      </w:pPr>
    </w:p>
    <w:p w14:paraId="4B5DFAA7" w14:textId="77777777" w:rsidR="00DF0345" w:rsidRDefault="00DF0345" w:rsidP="005B3654">
      <w:pPr>
        <w:ind w:firstLine="0"/>
        <w:rPr>
          <w:lang w:val="en-GB"/>
        </w:rPr>
      </w:pPr>
    </w:p>
    <w:p w14:paraId="6F65B068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jc w:val="left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2B2D7A85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jc w:val="center"/>
        <w:rPr>
          <w:rFonts w:ascii="EB Garamond" w:eastAsia="Batang" w:hAnsi="EB Garamond" w:cs="EB Garamond"/>
          <w:b/>
          <w:bCs/>
          <w:sz w:val="40"/>
          <w:szCs w:val="40"/>
          <w:lang w:val="en-GB"/>
        </w:rPr>
      </w:pPr>
      <w:r w:rsidRPr="00196753">
        <w:rPr>
          <w:rFonts w:ascii="EB Garamond" w:eastAsia="Batang" w:hAnsi="EB Garamond" w:cs="EB Garamond"/>
          <w:b/>
          <w:bCs/>
          <w:sz w:val="32"/>
          <w:szCs w:val="32"/>
          <w:lang w:val="en-GB"/>
        </w:rPr>
        <w:t>Title of the article</w:t>
      </w:r>
    </w:p>
    <w:p w14:paraId="0AC21A29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53724234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61629E47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jc w:val="center"/>
        <w:rPr>
          <w:rFonts w:ascii="EB Garamond" w:eastAsia="Batang" w:hAnsi="EB Garamond" w:cs="EB Garamond"/>
          <w:sz w:val="28"/>
          <w:szCs w:val="28"/>
          <w:lang w:val="en-GB"/>
        </w:rPr>
      </w:pPr>
      <w:r w:rsidRPr="00196753">
        <w:rPr>
          <w:rFonts w:ascii="EB Garamond" w:eastAsia="Batang" w:hAnsi="EB Garamond" w:cs="EB Garamond"/>
          <w:sz w:val="28"/>
          <w:szCs w:val="28"/>
          <w:lang w:val="en-GB"/>
        </w:rPr>
        <w:t>Author’s name</w:t>
      </w:r>
    </w:p>
    <w:p w14:paraId="1F5EFE62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jc w:val="center"/>
        <w:rPr>
          <w:rFonts w:ascii="EB Garamond" w:eastAsia="Batang" w:hAnsi="EB Garamond" w:cs="EB Garamond"/>
          <w:i/>
          <w:iCs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i/>
          <w:iCs/>
          <w:lang w:val="en-GB"/>
        </w:rPr>
        <w:t>Academic affiliation</w:t>
      </w:r>
    </w:p>
    <w:p w14:paraId="1A51C15B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4D738C09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b/>
          <w:bCs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b/>
          <w:bCs/>
          <w:sz w:val="22"/>
          <w:szCs w:val="22"/>
          <w:lang w:val="en-GB"/>
        </w:rPr>
        <w:t>Abstract</w:t>
      </w:r>
    </w:p>
    <w:p w14:paraId="64D01626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Text of the abstract</w:t>
      </w:r>
      <w:r>
        <w:rPr>
          <w:rFonts w:ascii="EB Garamond" w:eastAsia="Batang" w:hAnsi="EB Garamond" w:cs="EB Garamond"/>
          <w:sz w:val="22"/>
          <w:szCs w:val="22"/>
          <w:lang w:val="en-GB"/>
        </w:rPr>
        <w:t>.</w:t>
      </w:r>
    </w:p>
    <w:p w14:paraId="1DEEAAB1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6816F794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b/>
          <w:bCs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b/>
          <w:bCs/>
          <w:sz w:val="22"/>
          <w:szCs w:val="22"/>
          <w:lang w:val="en-GB"/>
        </w:rPr>
        <w:t>Keywords</w:t>
      </w:r>
    </w:p>
    <w:p w14:paraId="5424DA35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i/>
          <w:iCs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i/>
          <w:iCs/>
          <w:sz w:val="22"/>
          <w:szCs w:val="22"/>
          <w:lang w:val="en-GB"/>
        </w:rPr>
        <w:t>Keyword 1 – Keyword 2 – Keyword 3 – Keyword 4 – Keyword 5</w:t>
      </w:r>
    </w:p>
    <w:p w14:paraId="24D3FD3F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73A71321" w14:textId="77777777" w:rsidR="00196753" w:rsidRPr="00196753" w:rsidRDefault="00196753" w:rsidP="00196753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6B95D07F" w14:textId="77777777" w:rsidR="00196753" w:rsidRPr="00196753" w:rsidRDefault="00196753" w:rsidP="00196753">
      <w:pPr>
        <w:keepNext/>
        <w:framePr w:dropCap="drop" w:lines="2" w:wrap="around" w:vAnchor="text" w:hAnchor="text"/>
        <w:pBdr>
          <w:left w:val="single" w:sz="4" w:space="4" w:color="auto"/>
        </w:pBdr>
        <w:spacing w:line="632" w:lineRule="exact"/>
        <w:ind w:firstLine="0"/>
        <w:textAlignment w:val="baseline"/>
        <w:rPr>
          <w:rFonts w:ascii="EB Garamond" w:eastAsia="Batang" w:hAnsi="EB Garamond" w:cs="EB Garamond"/>
          <w:position w:val="-4"/>
          <w:sz w:val="64"/>
          <w:szCs w:val="64"/>
          <w:lang w:val="en-GB"/>
        </w:rPr>
      </w:pPr>
      <w:r w:rsidRPr="00196753">
        <w:rPr>
          <w:rFonts w:ascii="EB Garamond" w:eastAsia="Batang" w:hAnsi="EB Garamond" w:cs="EB Garamond"/>
          <w:position w:val="-4"/>
          <w:sz w:val="64"/>
          <w:szCs w:val="64"/>
          <w:lang w:val="en-GB"/>
        </w:rPr>
        <w:t>T</w:t>
      </w:r>
    </w:p>
    <w:p w14:paraId="6D6C8D8C" w14:textId="77777777" w:rsidR="00196753" w:rsidRPr="00196753" w:rsidRDefault="00196753" w:rsidP="00196753">
      <w:pPr>
        <w:pBdr>
          <w:left w:val="single" w:sz="4" w:space="4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ext of the article; text of the article; text of the article; text of the article; text of the article; text of the article; text of the article; text of the article; text of the article; text of the article</w:t>
      </w:r>
      <w:r>
        <w:rPr>
          <w:rFonts w:ascii="EB Garamond" w:eastAsia="Batang" w:hAnsi="EB Garamond" w:cs="EB Garamond"/>
          <w:sz w:val="22"/>
          <w:szCs w:val="22"/>
          <w:lang w:val="en-GB"/>
        </w:rPr>
        <w:t xml:space="preserve">; 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text of the article</w:t>
      </w:r>
      <w:r>
        <w:rPr>
          <w:rFonts w:ascii="EB Garamond" w:eastAsia="Batang" w:hAnsi="EB Garamond" w:cs="EB Garamond"/>
          <w:sz w:val="22"/>
          <w:szCs w:val="22"/>
          <w:lang w:val="en-GB"/>
        </w:rPr>
        <w:t xml:space="preserve">; 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text of the article</w:t>
      </w:r>
      <w:r>
        <w:rPr>
          <w:rFonts w:ascii="EB Garamond" w:eastAsia="Batang" w:hAnsi="EB Garamond" w:cs="EB Garamond"/>
          <w:sz w:val="22"/>
          <w:szCs w:val="22"/>
          <w:lang w:val="en-GB"/>
        </w:rPr>
        <w:t xml:space="preserve">; 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text of the article</w:t>
      </w:r>
      <w:r>
        <w:rPr>
          <w:rFonts w:ascii="EB Garamond" w:eastAsia="Batang" w:hAnsi="EB Garamond" w:cs="EB Garamond"/>
          <w:sz w:val="22"/>
          <w:szCs w:val="22"/>
          <w:lang w:val="en-GB"/>
        </w:rPr>
        <w:t>;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 text of the article</w:t>
      </w:r>
      <w:r w:rsidR="00E80303">
        <w:rPr>
          <w:rFonts w:ascii="EB Garamond" w:eastAsia="Batang" w:hAnsi="EB Garamond" w:cs="EB Garamond"/>
          <w:sz w:val="22"/>
          <w:szCs w:val="22"/>
          <w:lang w:val="en-GB"/>
        </w:rPr>
        <w:t xml:space="preserve"> (Example ####: ###–###)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.</w:t>
      </w:r>
    </w:p>
    <w:p w14:paraId="787F25F9" w14:textId="77777777" w:rsidR="00196753" w:rsidRPr="00196753" w:rsidRDefault="00196753" w:rsidP="00196753">
      <w:pPr>
        <w:pBdr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Text of the article; text of the article; text of the article; text of the article; text of the article; text of the article</w:t>
      </w:r>
      <w:r>
        <w:rPr>
          <w:rFonts w:ascii="EB Garamond" w:eastAsia="Batang" w:hAnsi="EB Garamond" w:cs="EB Garamond"/>
          <w:sz w:val="22"/>
          <w:szCs w:val="22"/>
          <w:lang w:val="en-GB"/>
        </w:rPr>
        <w:t xml:space="preserve">; 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text of the article</w:t>
      </w:r>
      <w:r>
        <w:rPr>
          <w:rFonts w:ascii="EB Garamond" w:eastAsia="Batang" w:hAnsi="EB Garamond" w:cs="EB Garamond"/>
          <w:sz w:val="22"/>
          <w:szCs w:val="22"/>
          <w:lang w:val="en-GB"/>
        </w:rPr>
        <w:t xml:space="preserve">; 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text of the article.</w:t>
      </w:r>
      <w:r w:rsidRPr="00196753">
        <w:rPr>
          <w:rFonts w:ascii="EB Garamond" w:eastAsia="Batang" w:hAnsi="EB Garamond" w:cs="EB Garamond"/>
          <w:sz w:val="22"/>
          <w:szCs w:val="22"/>
          <w:vertAlign w:val="superscript"/>
          <w:lang w:val="en-GB"/>
        </w:rPr>
        <w:footnoteReference w:id="1"/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 </w:t>
      </w:r>
    </w:p>
    <w:p w14:paraId="40E0B3DF" w14:textId="77777777" w:rsidR="00196753" w:rsidRPr="00196753" w:rsidRDefault="00196753" w:rsidP="00196753">
      <w:pPr>
        <w:pBdr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076159F1" w14:textId="77777777" w:rsidR="00196753" w:rsidRPr="00196753" w:rsidRDefault="00196753" w:rsidP="00196753">
      <w:pPr>
        <w:pBdr>
          <w:left w:val="single" w:sz="4" w:space="4" w:color="auto"/>
          <w:right w:val="single" w:sz="4" w:space="4" w:color="auto"/>
        </w:pBdr>
        <w:spacing w:line="240" w:lineRule="auto"/>
        <w:ind w:firstLine="0"/>
        <w:jc w:val="center"/>
        <w:rPr>
          <w:rFonts w:ascii="EB Garamond" w:eastAsia="Batang" w:hAnsi="EB Garamond" w:cs="EB Garamond"/>
          <w:b/>
          <w:bCs/>
          <w:smallCaps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b/>
          <w:bCs/>
          <w:smallCaps/>
          <w:sz w:val="22"/>
          <w:szCs w:val="22"/>
          <w:lang w:val="en-GB"/>
        </w:rPr>
        <w:t>References</w:t>
      </w:r>
    </w:p>
    <w:p w14:paraId="3CC4238E" w14:textId="77777777" w:rsidR="00196753" w:rsidRPr="00196753" w:rsidRDefault="00196753" w:rsidP="00196753">
      <w:pPr>
        <w:pBdr>
          <w:left w:val="single" w:sz="4" w:space="4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4B94D07B" w14:textId="77777777" w:rsidR="00196753" w:rsidRPr="00196753" w:rsidRDefault="00196753" w:rsidP="004A0F13">
      <w:pPr>
        <w:pBdr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Example, A. B. (</w:t>
      </w:r>
      <w:r>
        <w:rPr>
          <w:rFonts w:ascii="EB Garamond" w:eastAsia="Batang" w:hAnsi="EB Garamond" w:cs="EB Garamond"/>
          <w:sz w:val="22"/>
          <w:szCs w:val="22"/>
          <w:lang w:val="en-GB"/>
        </w:rPr>
        <w:t>####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). </w:t>
      </w:r>
      <w:r w:rsidRPr="00196753">
        <w:rPr>
          <w:rFonts w:ascii="EB Garamond" w:eastAsia="Batang" w:hAnsi="EB Garamond" w:cs="EB Garamond"/>
          <w:i/>
          <w:iCs/>
          <w:sz w:val="22"/>
          <w:szCs w:val="22"/>
          <w:lang w:val="en-GB"/>
        </w:rPr>
        <w:t>Title of the book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, Place of publishing.</w:t>
      </w:r>
    </w:p>
    <w:p w14:paraId="270EECFB" w14:textId="77777777" w:rsidR="00196753" w:rsidRPr="00196753" w:rsidRDefault="00196753" w:rsidP="00196753">
      <w:pPr>
        <w:pBdr>
          <w:left w:val="single" w:sz="4" w:space="4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02A61B0D" w14:textId="77777777" w:rsidR="00196753" w:rsidRPr="00196753" w:rsidRDefault="00196753" w:rsidP="004A0F13">
      <w:pPr>
        <w:pBdr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Example, C. D. (</w:t>
      </w:r>
      <w:r>
        <w:rPr>
          <w:rFonts w:ascii="EB Garamond" w:eastAsia="Batang" w:hAnsi="EB Garamond" w:cs="EB Garamond"/>
          <w:sz w:val="22"/>
          <w:szCs w:val="22"/>
          <w:lang w:val="en-GB"/>
        </w:rPr>
        <w:t>####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). Title of the article, </w:t>
      </w:r>
      <w:r w:rsidRPr="00196753">
        <w:rPr>
          <w:rFonts w:ascii="EB Garamond" w:eastAsia="Batang" w:hAnsi="EB Garamond" w:cs="EB Garamond"/>
          <w:i/>
          <w:iCs/>
          <w:sz w:val="22"/>
          <w:szCs w:val="22"/>
          <w:lang w:val="en-GB"/>
        </w:rPr>
        <w:t>Journal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 </w:t>
      </w:r>
      <w:r>
        <w:rPr>
          <w:rFonts w:ascii="EB Garamond" w:eastAsia="Batang" w:hAnsi="EB Garamond" w:cs="EB Garamond"/>
          <w:sz w:val="22"/>
          <w:szCs w:val="22"/>
          <w:lang w:val="en-GB"/>
        </w:rPr>
        <w:t>#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/</w:t>
      </w:r>
      <w:r>
        <w:rPr>
          <w:rFonts w:ascii="EB Garamond" w:eastAsia="Batang" w:hAnsi="EB Garamond" w:cs="EB Garamond"/>
          <w:sz w:val="22"/>
          <w:szCs w:val="22"/>
          <w:lang w:val="en-GB"/>
        </w:rPr>
        <w:t>#</w:t>
      </w:r>
      <w:r w:rsidR="00EC398B">
        <w:rPr>
          <w:rFonts w:ascii="EB Garamond" w:eastAsia="Batang" w:hAnsi="EB Garamond" w:cs="EB Garamond"/>
          <w:sz w:val="22"/>
          <w:szCs w:val="22"/>
          <w:lang w:val="en-GB"/>
        </w:rPr>
        <w:t>: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 0</w:t>
      </w:r>
      <w:r>
        <w:rPr>
          <w:rFonts w:ascii="EB Garamond" w:eastAsia="Batang" w:hAnsi="EB Garamond" w:cs="EB Garamond"/>
          <w:sz w:val="22"/>
          <w:szCs w:val="22"/>
          <w:lang w:val="en-GB"/>
        </w:rPr>
        <w:t>00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–00</w:t>
      </w:r>
      <w:r>
        <w:rPr>
          <w:rFonts w:ascii="EB Garamond" w:eastAsia="Batang" w:hAnsi="EB Garamond" w:cs="EB Garamond"/>
          <w:sz w:val="22"/>
          <w:szCs w:val="22"/>
          <w:lang w:val="en-GB"/>
        </w:rPr>
        <w:t>0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.</w:t>
      </w:r>
    </w:p>
    <w:p w14:paraId="3968683D" w14:textId="77777777" w:rsidR="00196753" w:rsidRPr="00196753" w:rsidRDefault="00196753" w:rsidP="00196753">
      <w:pPr>
        <w:pBdr>
          <w:left w:val="single" w:sz="4" w:space="4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7573AD92" w14:textId="77777777" w:rsidR="00196753" w:rsidRDefault="00196753" w:rsidP="004A0F13">
      <w:pPr>
        <w:pBdr>
          <w:left w:val="single" w:sz="4" w:space="4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Example, E.; Example, F.</w:t>
      </w:r>
      <w:r w:rsidR="00EC398B">
        <w:rPr>
          <w:rFonts w:ascii="EB Garamond" w:eastAsia="Batang" w:hAnsi="EB Garamond" w:cs="EB Garamond"/>
          <w:sz w:val="22"/>
          <w:szCs w:val="22"/>
          <w:lang w:val="en-GB"/>
        </w:rPr>
        <w:t xml:space="preserve"> and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 Example, G. (Eds) (</w:t>
      </w:r>
      <w:r>
        <w:rPr>
          <w:rFonts w:ascii="EB Garamond" w:eastAsia="Batang" w:hAnsi="EB Garamond" w:cs="EB Garamond"/>
          <w:sz w:val="22"/>
          <w:szCs w:val="22"/>
          <w:lang w:val="en-GB"/>
        </w:rPr>
        <w:t>####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). </w:t>
      </w:r>
      <w:r w:rsidRPr="00196753">
        <w:rPr>
          <w:rFonts w:ascii="EB Garamond" w:eastAsia="Batang" w:hAnsi="EB Garamond" w:cs="EB Garamond"/>
          <w:i/>
          <w:iCs/>
          <w:sz w:val="22"/>
          <w:szCs w:val="22"/>
          <w:lang w:val="en-GB"/>
        </w:rPr>
        <w:t>Title of the book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, Place of publishing.</w:t>
      </w:r>
    </w:p>
    <w:p w14:paraId="71D6C0D5" w14:textId="77777777" w:rsidR="003802B4" w:rsidRPr="00196753" w:rsidRDefault="003802B4" w:rsidP="00196753">
      <w:pPr>
        <w:pBdr>
          <w:left w:val="single" w:sz="4" w:space="4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56B0A2E3" w14:textId="77777777" w:rsidR="00196753" w:rsidRPr="00196753" w:rsidRDefault="00196753" w:rsidP="004A0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284"/>
        <w:rPr>
          <w:rFonts w:ascii="EB Garamond" w:eastAsia="Batang" w:hAnsi="EB Garamond" w:cs="EB Garamond"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Example, H. (</w:t>
      </w:r>
      <w:r>
        <w:rPr>
          <w:rFonts w:ascii="EB Garamond" w:eastAsia="Batang" w:hAnsi="EB Garamond" w:cs="EB Garamond"/>
          <w:sz w:val="22"/>
          <w:szCs w:val="22"/>
          <w:lang w:val="en-GB"/>
        </w:rPr>
        <w:t>####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). Title of the miscellaneous contributi</w:t>
      </w:r>
      <w:r w:rsidR="00EC398B">
        <w:rPr>
          <w:rFonts w:ascii="EB Garamond" w:eastAsia="Batang" w:hAnsi="EB Garamond" w:cs="EB Garamond"/>
          <w:sz w:val="22"/>
          <w:szCs w:val="22"/>
          <w:lang w:val="en-GB"/>
        </w:rPr>
        <w:t>on, in Example, I.; Example, J. and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 Example, K. (Eds). </w:t>
      </w:r>
      <w:r w:rsidRPr="00196753">
        <w:rPr>
          <w:rFonts w:ascii="EB Garamond" w:eastAsia="Batang" w:hAnsi="EB Garamond" w:cs="EB Garamond"/>
          <w:i/>
          <w:iCs/>
          <w:sz w:val="22"/>
          <w:szCs w:val="22"/>
          <w:lang w:val="en-GB"/>
        </w:rPr>
        <w:t>Title of the book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, Place of publishing</w:t>
      </w:r>
      <w:r w:rsidR="00EC398B">
        <w:rPr>
          <w:rFonts w:ascii="EB Garamond" w:eastAsia="Batang" w:hAnsi="EB Garamond" w:cs="EB Garamond"/>
          <w:sz w:val="22"/>
          <w:szCs w:val="22"/>
          <w:lang w:val="en-GB"/>
        </w:rPr>
        <w:t>:</w:t>
      </w: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 xml:space="preserve"> 000–000.</w:t>
      </w:r>
    </w:p>
    <w:p w14:paraId="5165D3E0" w14:textId="77777777" w:rsidR="00196753" w:rsidRPr="00196753" w:rsidRDefault="00196753" w:rsidP="001967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4A7E2A6A" w14:textId="77777777" w:rsidR="00196753" w:rsidRPr="00196753" w:rsidRDefault="00196753" w:rsidP="001967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rFonts w:ascii="EB Garamond" w:eastAsia="Batang" w:hAnsi="EB Garamond" w:cs="EB Garamond"/>
          <w:b/>
          <w:bCs/>
          <w:smallCaps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b/>
          <w:bCs/>
          <w:smallCaps/>
          <w:sz w:val="22"/>
          <w:szCs w:val="22"/>
          <w:lang w:val="en-GB"/>
        </w:rPr>
        <w:t>Figures</w:t>
      </w:r>
    </w:p>
    <w:p w14:paraId="652E0FE1" w14:textId="77777777" w:rsidR="00196753" w:rsidRPr="00196753" w:rsidRDefault="00196753" w:rsidP="001967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33240FBE" w14:textId="77777777" w:rsidR="00196753" w:rsidRPr="00196753" w:rsidRDefault="00196753" w:rsidP="001967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jc w:val="center"/>
        <w:rPr>
          <w:rFonts w:ascii="EB Garamond" w:eastAsia="Batang" w:hAnsi="EB Garamond" w:cs="EB Garamond"/>
          <w:sz w:val="22"/>
          <w:szCs w:val="22"/>
          <w:lang w:val="en-GB"/>
        </w:rPr>
      </w:pPr>
      <w:r w:rsidRPr="00196753">
        <w:rPr>
          <w:rFonts w:ascii="EB Garamond" w:eastAsia="Batang" w:hAnsi="EB Garamond" w:cs="EB Garamond"/>
          <w:sz w:val="22"/>
          <w:szCs w:val="22"/>
          <w:lang w:val="en-GB"/>
        </w:rPr>
        <w:t>Figure here</w:t>
      </w:r>
    </w:p>
    <w:p w14:paraId="097CC02C" w14:textId="77777777" w:rsidR="00196753" w:rsidRPr="00196753" w:rsidRDefault="00196753" w:rsidP="001967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mallCaps/>
          <w:sz w:val="22"/>
          <w:szCs w:val="22"/>
          <w:lang w:val="en-GB"/>
        </w:rPr>
      </w:pPr>
    </w:p>
    <w:p w14:paraId="11E50ACA" w14:textId="77777777" w:rsidR="00196753" w:rsidRDefault="00196753" w:rsidP="001967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z w:val="16"/>
          <w:szCs w:val="16"/>
          <w:lang w:val="en-GB"/>
        </w:rPr>
      </w:pPr>
      <w:r w:rsidRPr="00196753">
        <w:rPr>
          <w:rFonts w:ascii="EB Garamond" w:eastAsia="Batang" w:hAnsi="EB Garamond" w:cs="EB Garamond"/>
          <w:smallCaps/>
          <w:sz w:val="16"/>
          <w:szCs w:val="16"/>
          <w:lang w:val="en-GB"/>
        </w:rPr>
        <w:t>Figure</w:t>
      </w:r>
      <w:r w:rsidRPr="00196753">
        <w:rPr>
          <w:rFonts w:ascii="EB Garamond" w:eastAsia="Batang" w:hAnsi="EB Garamond" w:cs="EB Garamond"/>
          <w:sz w:val="16"/>
          <w:szCs w:val="16"/>
          <w:lang w:val="en-GB"/>
        </w:rPr>
        <w:t xml:space="preserve"> #. Caption of the figure.</w:t>
      </w:r>
    </w:p>
    <w:p w14:paraId="1ADBA0B5" w14:textId="77777777" w:rsidR="00196753" w:rsidRPr="00196753" w:rsidRDefault="00196753" w:rsidP="0019675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0"/>
        <w:rPr>
          <w:rFonts w:ascii="EB Garamond" w:eastAsia="Batang" w:hAnsi="EB Garamond" w:cs="EB Garamond"/>
          <w:sz w:val="22"/>
          <w:szCs w:val="22"/>
          <w:lang w:val="en-GB"/>
        </w:rPr>
      </w:pPr>
    </w:p>
    <w:p w14:paraId="76B0F181" w14:textId="77777777" w:rsidR="00DF0345" w:rsidRDefault="00DF0345" w:rsidP="00DF0345">
      <w:pPr>
        <w:spacing w:line="240" w:lineRule="auto"/>
        <w:ind w:firstLine="0"/>
        <w:rPr>
          <w:lang w:val="en-GB"/>
        </w:rPr>
      </w:pPr>
    </w:p>
    <w:p w14:paraId="7D2DD314" w14:textId="77777777" w:rsidR="006E350C" w:rsidRDefault="006E350C" w:rsidP="00DF0345">
      <w:pPr>
        <w:spacing w:line="240" w:lineRule="auto"/>
        <w:ind w:firstLine="0"/>
        <w:rPr>
          <w:lang w:val="en-GB"/>
        </w:rPr>
      </w:pPr>
    </w:p>
    <w:p w14:paraId="620791C9" w14:textId="77777777" w:rsidR="006E350C" w:rsidRDefault="006E350C" w:rsidP="00DF0345">
      <w:pPr>
        <w:spacing w:line="240" w:lineRule="auto"/>
        <w:ind w:firstLine="0"/>
        <w:rPr>
          <w:lang w:val="en-GB"/>
        </w:rPr>
      </w:pPr>
    </w:p>
    <w:sectPr w:rsidR="006E350C" w:rsidSect="00F2652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5994D" w14:textId="77777777" w:rsidR="00E26A85" w:rsidRDefault="00E26A85" w:rsidP="005D353A">
      <w:pPr>
        <w:spacing w:line="240" w:lineRule="auto"/>
      </w:pPr>
      <w:r>
        <w:separator/>
      </w:r>
    </w:p>
  </w:endnote>
  <w:endnote w:type="continuationSeparator" w:id="0">
    <w:p w14:paraId="52B196C9" w14:textId="77777777" w:rsidR="00E26A85" w:rsidRDefault="00E26A85" w:rsidP="005D3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panose1 w:val="00000000000000000000"/>
    <w:charset w:val="00"/>
    <w:family w:val="modern"/>
    <w:notTrueType/>
    <w:pitch w:val="variable"/>
    <w:sig w:usb0="E00002FF" w:usb1="5201E4F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Naskh Arabic UI">
    <w:panose1 w:val="020B0502040504020204"/>
    <w:charset w:val="00"/>
    <w:family w:val="swiss"/>
    <w:notTrueType/>
    <w:pitch w:val="variable"/>
    <w:sig w:usb0="80002003" w:usb1="80002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-15169930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lang w:val="en-GB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2700468" w14:textId="77777777" w:rsidR="00C87E98" w:rsidRPr="00C53884" w:rsidRDefault="00C87E98" w:rsidP="00366787">
            <w:pPr>
              <w:pStyle w:val="Pidipagina"/>
              <w:ind w:firstLine="0"/>
              <w:jc w:val="right"/>
              <w:rPr>
                <w:sz w:val="20"/>
                <w:szCs w:val="20"/>
                <w:lang w:val="en-GB"/>
              </w:rPr>
            </w:pPr>
            <w:r w:rsidRPr="00C53884">
              <w:rPr>
                <w:sz w:val="20"/>
                <w:szCs w:val="20"/>
                <w:lang w:val="en-GB"/>
              </w:rPr>
              <w:t xml:space="preserve">Page </w:t>
            </w:r>
            <w:r w:rsidR="00EA4EAF" w:rsidRPr="00C53884">
              <w:rPr>
                <w:b/>
                <w:bCs/>
                <w:sz w:val="20"/>
                <w:szCs w:val="20"/>
                <w:lang w:val="en-GB"/>
              </w:rPr>
              <w:fldChar w:fldCharType="begin"/>
            </w:r>
            <w:r w:rsidRPr="00C53884">
              <w:rPr>
                <w:b/>
                <w:bCs/>
                <w:sz w:val="20"/>
                <w:szCs w:val="20"/>
                <w:lang w:val="en-GB"/>
              </w:rPr>
              <w:instrText>PAGE</w:instrText>
            </w:r>
            <w:r w:rsidR="00EA4EAF" w:rsidRPr="00C53884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80303">
              <w:rPr>
                <w:b/>
                <w:bCs/>
                <w:noProof/>
                <w:sz w:val="20"/>
                <w:szCs w:val="20"/>
                <w:lang w:val="en-GB"/>
              </w:rPr>
              <w:t>2</w:t>
            </w:r>
            <w:r w:rsidR="00EA4EAF" w:rsidRPr="00C53884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C53884">
              <w:rPr>
                <w:sz w:val="20"/>
                <w:szCs w:val="20"/>
                <w:lang w:val="en-GB"/>
              </w:rPr>
              <w:t xml:space="preserve"> of </w:t>
            </w:r>
            <w:r w:rsidR="00EA4EAF" w:rsidRPr="00C53884">
              <w:rPr>
                <w:b/>
                <w:bCs/>
                <w:sz w:val="20"/>
                <w:szCs w:val="20"/>
                <w:lang w:val="en-GB"/>
              </w:rPr>
              <w:fldChar w:fldCharType="begin"/>
            </w:r>
            <w:r w:rsidRPr="00C53884">
              <w:rPr>
                <w:b/>
                <w:bCs/>
                <w:sz w:val="20"/>
                <w:szCs w:val="20"/>
                <w:lang w:val="en-GB"/>
              </w:rPr>
              <w:instrText>NUMPAGES</w:instrText>
            </w:r>
            <w:r w:rsidR="00EA4EAF" w:rsidRPr="00C53884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E80303">
              <w:rPr>
                <w:b/>
                <w:bCs/>
                <w:noProof/>
                <w:sz w:val="20"/>
                <w:szCs w:val="20"/>
                <w:lang w:val="en-GB"/>
              </w:rPr>
              <w:t>3</w:t>
            </w:r>
            <w:r w:rsidR="00EA4EAF" w:rsidRPr="00C53884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A069" w14:textId="77777777" w:rsidR="00E26A85" w:rsidRDefault="00E26A85" w:rsidP="00196753">
      <w:pPr>
        <w:spacing w:line="240" w:lineRule="auto"/>
        <w:ind w:firstLine="0"/>
      </w:pPr>
      <w:r>
        <w:separator/>
      </w:r>
    </w:p>
  </w:footnote>
  <w:footnote w:type="continuationSeparator" w:id="0">
    <w:p w14:paraId="2E116091" w14:textId="77777777" w:rsidR="00E26A85" w:rsidRDefault="00E26A85" w:rsidP="00196753">
      <w:pPr>
        <w:spacing w:line="240" w:lineRule="auto"/>
        <w:ind w:firstLine="0"/>
      </w:pPr>
      <w:r>
        <w:continuationSeparator/>
      </w:r>
    </w:p>
  </w:footnote>
  <w:footnote w:id="1">
    <w:p w14:paraId="69FCE02E" w14:textId="77777777" w:rsidR="00196753" w:rsidRPr="00461286" w:rsidRDefault="00196753" w:rsidP="00196753">
      <w:pPr>
        <w:pStyle w:val="NoteSnmurw"/>
      </w:pPr>
      <w:r w:rsidRPr="00461286">
        <w:rPr>
          <w:rStyle w:val="Rimandonotaapidipagina"/>
        </w:rPr>
        <w:footnoteRef/>
      </w:r>
      <w:r w:rsidRPr="00461286">
        <w:t xml:space="preserve"> </w:t>
      </w:r>
      <w:r>
        <w:t>Text of the note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4FDB" w14:textId="77777777" w:rsidR="00C87E98" w:rsidRPr="00F47418" w:rsidRDefault="00C87E98" w:rsidP="005D353A">
    <w:pPr>
      <w:ind w:firstLine="0"/>
      <w:jc w:val="center"/>
      <w:rPr>
        <w:rFonts w:ascii="EB Garamond" w:hAnsi="EB Garamond" w:cs="EB Garamond"/>
        <w:b/>
        <w:bCs/>
        <w:sz w:val="44"/>
        <w:szCs w:val="44"/>
        <w:lang w:val="en-GB"/>
      </w:rPr>
    </w:pPr>
    <w:r w:rsidRPr="00F47418">
      <w:rPr>
        <w:rFonts w:ascii="EB Garamond" w:hAnsi="EB Garamond" w:cs="EB Garamond"/>
        <w:b/>
        <w:bCs/>
        <w:sz w:val="44"/>
        <w:szCs w:val="44"/>
        <w:lang w:val="en-GB"/>
      </w:rPr>
      <w:t>Sēnmurw – Journal of Iranian Studies</w:t>
    </w:r>
  </w:p>
  <w:p w14:paraId="548A50E9" w14:textId="77777777" w:rsidR="00C87E98" w:rsidRDefault="00C87E98" w:rsidP="005D353A">
    <w:pPr>
      <w:ind w:firstLine="0"/>
      <w:rPr>
        <w:lang w:val="en-GB"/>
      </w:rPr>
    </w:pPr>
  </w:p>
  <w:p w14:paraId="594ED801" w14:textId="77777777" w:rsidR="00C87E98" w:rsidRDefault="00C87E98" w:rsidP="005D353A">
    <w:pPr>
      <w:ind w:firstLine="0"/>
      <w:rPr>
        <w:lang w:val="en-GB"/>
      </w:rPr>
    </w:pPr>
    <w:r w:rsidRPr="00F87E5B">
      <w:rPr>
        <w:noProof/>
        <w:lang w:eastAsia="it-IT"/>
      </w:rPr>
      <w:drawing>
        <wp:inline distT="0" distB="0" distL="0" distR="0" wp14:anchorId="781136E7" wp14:editId="47743F91">
          <wp:extent cx="1328252" cy="1137067"/>
          <wp:effectExtent l="0" t="0" r="0" b="0"/>
          <wp:docPr id="1" name="Immagine 1" descr="D:\Università\Sapienza - Rivista Sēnmurw\Loghi e copertine\Logo IPO (trasparent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niversità\Sapienza - Rivista Sēnmurw\Loghi e copertine\Logo IPO (trasparente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929" cy="114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Pr="00F87E5B">
      <w:rPr>
        <w:noProof/>
        <w:lang w:eastAsia="it-IT"/>
      </w:rPr>
      <w:drawing>
        <wp:inline distT="0" distB="0" distL="0" distR="0" wp14:anchorId="51B77D0F" wp14:editId="07458B0F">
          <wp:extent cx="1083588" cy="1068370"/>
          <wp:effectExtent l="0" t="0" r="0" b="0"/>
          <wp:docPr id="2" name="Immagine 2" descr="D:\Università\Sapienza - Rivista Sēnmurw\Loghi e copertine\Logo Serenella grigio scu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niversità\Sapienza - Rivista Sēnmurw\Loghi e copertine\Logo Serenella grigio scur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790" cy="1077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C184A4" w14:textId="77777777" w:rsidR="00C87E98" w:rsidRPr="00F47418" w:rsidRDefault="00366787" w:rsidP="00A027DA">
    <w:pPr>
      <w:ind w:firstLine="0"/>
      <w:jc w:val="center"/>
      <w:rPr>
        <w:rFonts w:ascii="EB Garamond" w:hAnsi="EB Garamond" w:cs="EB Garamond"/>
        <w:b/>
        <w:bCs/>
        <w:sz w:val="32"/>
        <w:szCs w:val="32"/>
        <w:lang w:val="en-GB"/>
      </w:rPr>
    </w:pPr>
    <w:r>
      <w:rPr>
        <w:rFonts w:ascii="EB Garamond" w:hAnsi="EB Garamond" w:cs="EB Garamond"/>
        <w:b/>
        <w:bCs/>
        <w:sz w:val="32"/>
        <w:szCs w:val="32"/>
        <w:lang w:val="en-GB"/>
      </w:rPr>
      <w:t>Manuscript structure</w:t>
    </w:r>
  </w:p>
  <w:p w14:paraId="5B0A5F18" w14:textId="77777777" w:rsidR="00C87E98" w:rsidRDefault="00000000" w:rsidP="005D353A">
    <w:pPr>
      <w:ind w:firstLine="0"/>
      <w:rPr>
        <w:lang w:val="en-GB"/>
      </w:rPr>
    </w:pPr>
    <w:r>
      <w:rPr>
        <w:lang w:val="en-GB"/>
      </w:rPr>
      <w:pict w14:anchorId="11F4736D">
        <v:rect id="_x0000_i1025" style="width:481.9pt;height:1.5pt" o:hralign="center" o:hrstd="t" o:hrnoshade="t" o:hr="t" fillcolor="black [3213]" stroked="f"/>
      </w:pict>
    </w:r>
  </w:p>
  <w:p w14:paraId="37EEFB8E" w14:textId="77777777" w:rsidR="00F47418" w:rsidRDefault="00F47418" w:rsidP="005D353A">
    <w:pPr>
      <w:ind w:firstLine="0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E5B"/>
    <w:rsid w:val="000144A0"/>
    <w:rsid w:val="00023FE4"/>
    <w:rsid w:val="000277BB"/>
    <w:rsid w:val="00033648"/>
    <w:rsid w:val="00040001"/>
    <w:rsid w:val="00041AC6"/>
    <w:rsid w:val="00054FEE"/>
    <w:rsid w:val="00075490"/>
    <w:rsid w:val="000A47C8"/>
    <w:rsid w:val="000A47EC"/>
    <w:rsid w:val="000C5D82"/>
    <w:rsid w:val="000D5F61"/>
    <w:rsid w:val="000D6DBC"/>
    <w:rsid w:val="00103968"/>
    <w:rsid w:val="00164E4B"/>
    <w:rsid w:val="001736E5"/>
    <w:rsid w:val="00196753"/>
    <w:rsid w:val="001C40AB"/>
    <w:rsid w:val="001F7415"/>
    <w:rsid w:val="00212497"/>
    <w:rsid w:val="00220CE3"/>
    <w:rsid w:val="002267C2"/>
    <w:rsid w:val="00233CAF"/>
    <w:rsid w:val="002403AE"/>
    <w:rsid w:val="00241D4C"/>
    <w:rsid w:val="00272570"/>
    <w:rsid w:val="002C14D3"/>
    <w:rsid w:val="002F308B"/>
    <w:rsid w:val="0036161D"/>
    <w:rsid w:val="00366787"/>
    <w:rsid w:val="00371E8C"/>
    <w:rsid w:val="003802B4"/>
    <w:rsid w:val="003B0633"/>
    <w:rsid w:val="003C7D6F"/>
    <w:rsid w:val="003F503E"/>
    <w:rsid w:val="0042124B"/>
    <w:rsid w:val="004306FB"/>
    <w:rsid w:val="00430E2A"/>
    <w:rsid w:val="00452DC1"/>
    <w:rsid w:val="00466654"/>
    <w:rsid w:val="00477C24"/>
    <w:rsid w:val="004A0F13"/>
    <w:rsid w:val="004B0A6E"/>
    <w:rsid w:val="004D24C5"/>
    <w:rsid w:val="00516B66"/>
    <w:rsid w:val="0052656D"/>
    <w:rsid w:val="00562A81"/>
    <w:rsid w:val="00586F47"/>
    <w:rsid w:val="005940BB"/>
    <w:rsid w:val="005A078E"/>
    <w:rsid w:val="005A444C"/>
    <w:rsid w:val="005B3654"/>
    <w:rsid w:val="005D353A"/>
    <w:rsid w:val="005D6F80"/>
    <w:rsid w:val="005E7712"/>
    <w:rsid w:val="0065022C"/>
    <w:rsid w:val="00667772"/>
    <w:rsid w:val="0069749E"/>
    <w:rsid w:val="006A5DAF"/>
    <w:rsid w:val="006B3D04"/>
    <w:rsid w:val="006E350C"/>
    <w:rsid w:val="00703D5F"/>
    <w:rsid w:val="00782E2F"/>
    <w:rsid w:val="00786CC4"/>
    <w:rsid w:val="007930DA"/>
    <w:rsid w:val="007A489E"/>
    <w:rsid w:val="007B031A"/>
    <w:rsid w:val="007C1770"/>
    <w:rsid w:val="007C38B5"/>
    <w:rsid w:val="007E0518"/>
    <w:rsid w:val="007F7687"/>
    <w:rsid w:val="0080473E"/>
    <w:rsid w:val="008236BF"/>
    <w:rsid w:val="008555BC"/>
    <w:rsid w:val="00890FE6"/>
    <w:rsid w:val="008A739D"/>
    <w:rsid w:val="008C227A"/>
    <w:rsid w:val="008D2A3D"/>
    <w:rsid w:val="008E49C8"/>
    <w:rsid w:val="008E5BBA"/>
    <w:rsid w:val="009307E1"/>
    <w:rsid w:val="00930C59"/>
    <w:rsid w:val="009328D7"/>
    <w:rsid w:val="00971F40"/>
    <w:rsid w:val="00991311"/>
    <w:rsid w:val="009C6099"/>
    <w:rsid w:val="009F4FCE"/>
    <w:rsid w:val="00A027DA"/>
    <w:rsid w:val="00A1518B"/>
    <w:rsid w:val="00A1736E"/>
    <w:rsid w:val="00A661AB"/>
    <w:rsid w:val="00A70486"/>
    <w:rsid w:val="00A91B2F"/>
    <w:rsid w:val="00AD271D"/>
    <w:rsid w:val="00B10B74"/>
    <w:rsid w:val="00B1155D"/>
    <w:rsid w:val="00B160E2"/>
    <w:rsid w:val="00B35E9E"/>
    <w:rsid w:val="00B63E59"/>
    <w:rsid w:val="00B8218A"/>
    <w:rsid w:val="00B942E7"/>
    <w:rsid w:val="00BD45B4"/>
    <w:rsid w:val="00BE59AA"/>
    <w:rsid w:val="00C01287"/>
    <w:rsid w:val="00C03BCC"/>
    <w:rsid w:val="00C210E4"/>
    <w:rsid w:val="00C4025A"/>
    <w:rsid w:val="00C40429"/>
    <w:rsid w:val="00C53884"/>
    <w:rsid w:val="00C727B4"/>
    <w:rsid w:val="00C805A2"/>
    <w:rsid w:val="00C87E98"/>
    <w:rsid w:val="00C9382E"/>
    <w:rsid w:val="00CA584E"/>
    <w:rsid w:val="00CD3B6F"/>
    <w:rsid w:val="00CE1A0E"/>
    <w:rsid w:val="00CF77D3"/>
    <w:rsid w:val="00D01789"/>
    <w:rsid w:val="00D15358"/>
    <w:rsid w:val="00D1623C"/>
    <w:rsid w:val="00D44C8E"/>
    <w:rsid w:val="00D54420"/>
    <w:rsid w:val="00D86077"/>
    <w:rsid w:val="00D87DE8"/>
    <w:rsid w:val="00DC0348"/>
    <w:rsid w:val="00DD4DD7"/>
    <w:rsid w:val="00DD689D"/>
    <w:rsid w:val="00DF0345"/>
    <w:rsid w:val="00DF6883"/>
    <w:rsid w:val="00E12EA9"/>
    <w:rsid w:val="00E22145"/>
    <w:rsid w:val="00E26A85"/>
    <w:rsid w:val="00E50AD1"/>
    <w:rsid w:val="00E53A59"/>
    <w:rsid w:val="00E60E22"/>
    <w:rsid w:val="00E80303"/>
    <w:rsid w:val="00EA4EAF"/>
    <w:rsid w:val="00EB39DC"/>
    <w:rsid w:val="00EC398B"/>
    <w:rsid w:val="00F1148F"/>
    <w:rsid w:val="00F1548E"/>
    <w:rsid w:val="00F26529"/>
    <w:rsid w:val="00F47418"/>
    <w:rsid w:val="00F57D6B"/>
    <w:rsid w:val="00F71E65"/>
    <w:rsid w:val="00F87E5B"/>
    <w:rsid w:val="00F97298"/>
    <w:rsid w:val="00FA208F"/>
    <w:rsid w:val="00FA37BE"/>
    <w:rsid w:val="00FB0FF1"/>
    <w:rsid w:val="00FB244B"/>
    <w:rsid w:val="00FB345B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C7F92"/>
  <w15:docId w15:val="{2B8486E9-5945-4CFA-94B3-CA970652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6"/>
        <w:lang w:val="it-IT" w:eastAsia="en-US" w:bidi="ar-SA"/>
      </w:rPr>
    </w:rPrDefault>
    <w:pPrDefault>
      <w:pPr>
        <w:spacing w:after="160" w:line="30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0BB"/>
    <w:pPr>
      <w:spacing w:after="0"/>
      <w:ind w:firstLine="425"/>
    </w:pPr>
    <w:rPr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05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nmurw">
    <w:name w:val="Sēnmurw"/>
    <w:basedOn w:val="Normale"/>
    <w:qFormat/>
    <w:rsid w:val="006B3D04"/>
    <w:pPr>
      <w:spacing w:line="240" w:lineRule="auto"/>
      <w:ind w:firstLine="284"/>
    </w:pPr>
    <w:rPr>
      <w:rFonts w:ascii="EB Garamond" w:eastAsia="Batang" w:hAnsi="EB Garamond" w:cs="Noto Naskh Arabic UI"/>
      <w:sz w:val="22"/>
      <w:szCs w:val="22"/>
      <w:lang w:val="en-GB"/>
    </w:rPr>
  </w:style>
  <w:style w:type="paragraph" w:customStyle="1" w:styleId="NoteSnmurw">
    <w:name w:val="Note Sēnmurw"/>
    <w:basedOn w:val="Testonotaapidipagina"/>
    <w:qFormat/>
    <w:rsid w:val="006B3D04"/>
    <w:pPr>
      <w:ind w:firstLine="0"/>
    </w:pPr>
    <w:rPr>
      <w:rFonts w:ascii="EB Garamond" w:eastAsia="Batang" w:hAnsi="EB Garamond" w:cs="Noto Naskh Arabic UI"/>
      <w:sz w:val="18"/>
      <w:szCs w:val="18"/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031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031A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D353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D35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53A"/>
    <w:rPr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D35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53A"/>
    <w:rPr>
      <w:szCs w:val="24"/>
    </w:rPr>
  </w:style>
  <w:style w:type="character" w:customStyle="1" w:styleId="gi">
    <w:name w:val="gi"/>
    <w:basedOn w:val="Carpredefinitoparagrafo"/>
    <w:rsid w:val="00C53884"/>
  </w:style>
  <w:style w:type="character" w:customStyle="1" w:styleId="go">
    <w:name w:val="go"/>
    <w:basedOn w:val="Carpredefinitoparagrafo"/>
    <w:rsid w:val="00B160E2"/>
  </w:style>
  <w:style w:type="character" w:customStyle="1" w:styleId="Titolo1Carattere">
    <w:name w:val="Titolo 1 Carattere"/>
    <w:basedOn w:val="Carpredefinitoparagrafo"/>
    <w:link w:val="Titolo1"/>
    <w:uiPriority w:val="9"/>
    <w:rsid w:val="007E05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78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BD45B4"/>
    <w:rPr>
      <w:i/>
      <w:iCs/>
    </w:rPr>
  </w:style>
  <w:style w:type="paragraph" w:styleId="Paragrafoelenco">
    <w:name w:val="List Paragraph"/>
    <w:basedOn w:val="Normale"/>
    <w:uiPriority w:val="34"/>
    <w:qFormat/>
    <w:rsid w:val="00366787"/>
    <w:pPr>
      <w:ind w:left="720"/>
      <w:contextualSpacing/>
    </w:pPr>
  </w:style>
  <w:style w:type="character" w:styleId="Rimandonotaapidipagina">
    <w:name w:val="footnote reference"/>
    <w:basedOn w:val="Carpredefinitoparagrafo"/>
    <w:unhideWhenUsed/>
    <w:rsid w:val="00196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87657CE-0AE7-45FD-8F01-4D10135B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14</cp:revision>
  <dcterms:created xsi:type="dcterms:W3CDTF">2022-09-28T15:05:00Z</dcterms:created>
  <dcterms:modified xsi:type="dcterms:W3CDTF">2023-04-10T16:32:00Z</dcterms:modified>
</cp:coreProperties>
</file>